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6D4" w:rsidRPr="00003228" w:rsidRDefault="00F016D4" w:rsidP="00003228">
      <w:pPr>
        <w:spacing w:line="276" w:lineRule="auto"/>
        <w:jc w:val="center"/>
        <w:rPr>
          <w:b/>
          <w:sz w:val="28"/>
        </w:rPr>
      </w:pPr>
      <w:r w:rsidRPr="00003228">
        <w:rPr>
          <w:rFonts w:hint="eastAsia"/>
          <w:b/>
          <w:sz w:val="28"/>
        </w:rPr>
        <w:t>南京</w:t>
      </w:r>
      <w:r w:rsidRPr="00003228">
        <w:rPr>
          <w:b/>
          <w:sz w:val="28"/>
        </w:rPr>
        <w:t>工业大学专利管理办法</w:t>
      </w:r>
    </w:p>
    <w:p w:rsidR="00F016D4" w:rsidRDefault="00F016D4" w:rsidP="00003228">
      <w:pPr>
        <w:spacing w:line="276" w:lineRule="auto"/>
        <w:jc w:val="center"/>
      </w:pPr>
    </w:p>
    <w:p w:rsidR="00B5535A" w:rsidRPr="00F016D4" w:rsidRDefault="00F016D4" w:rsidP="00003228">
      <w:pPr>
        <w:pStyle w:val="a5"/>
        <w:numPr>
          <w:ilvl w:val="0"/>
          <w:numId w:val="1"/>
        </w:numPr>
        <w:spacing w:line="276" w:lineRule="auto"/>
        <w:ind w:firstLineChars="0"/>
        <w:rPr>
          <w:b/>
          <w:sz w:val="24"/>
        </w:rPr>
      </w:pPr>
      <w:r w:rsidRPr="00F016D4">
        <w:rPr>
          <w:rFonts w:hint="eastAsia"/>
          <w:b/>
          <w:sz w:val="24"/>
        </w:rPr>
        <w:t>总则</w:t>
      </w:r>
    </w:p>
    <w:p w:rsidR="00F016D4" w:rsidRDefault="00F016D4" w:rsidP="00003228">
      <w:pPr>
        <w:spacing w:line="276" w:lineRule="auto"/>
      </w:pPr>
      <w:r>
        <w:rPr>
          <w:rFonts w:hint="eastAsia"/>
        </w:rPr>
        <w:t>第一条</w:t>
      </w:r>
      <w:r>
        <w:rPr>
          <w:rFonts w:hint="eastAsia"/>
        </w:rPr>
        <w:t xml:space="preserve"> </w:t>
      </w:r>
      <w:r>
        <w:rPr>
          <w:rFonts w:hint="eastAsia"/>
        </w:rPr>
        <w:t>为了保护和鼓励南京工业</w:t>
      </w:r>
      <w:r>
        <w:t>大学（</w:t>
      </w:r>
      <w:r>
        <w:rPr>
          <w:rFonts w:hint="eastAsia"/>
        </w:rPr>
        <w:t>以下</w:t>
      </w:r>
      <w:r>
        <w:t>简称我校）</w:t>
      </w:r>
      <w:r>
        <w:rPr>
          <w:rFonts w:hint="eastAsia"/>
        </w:rPr>
        <w:t>的发明创造；有利于发明创造成果的推广应用，使科学技术直接为社会服务，根据《中华人民和国专利法》、《中华人民共和国专利法实施细则》</w:t>
      </w:r>
      <w:bookmarkStart w:id="0" w:name="_GoBack"/>
      <w:bookmarkEnd w:id="0"/>
      <w:r>
        <w:rPr>
          <w:rFonts w:hint="eastAsia"/>
        </w:rPr>
        <w:t>和上级部门有关文件的规定，结合</w:t>
      </w:r>
      <w:r>
        <w:t>我校</w:t>
      </w:r>
      <w:r>
        <w:rPr>
          <w:rFonts w:hint="eastAsia"/>
        </w:rPr>
        <w:t>的实际情况，特制定本管理办法。</w:t>
      </w:r>
    </w:p>
    <w:p w:rsidR="00F016D4" w:rsidRDefault="00F016D4" w:rsidP="00003228">
      <w:pPr>
        <w:spacing w:line="276" w:lineRule="auto"/>
      </w:pPr>
      <w:r>
        <w:rPr>
          <w:rFonts w:hint="eastAsia"/>
        </w:rPr>
        <w:t>第二条</w:t>
      </w:r>
      <w:r>
        <w:rPr>
          <w:rFonts w:hint="eastAsia"/>
        </w:rPr>
        <w:t xml:space="preserve"> </w:t>
      </w:r>
      <w:r>
        <w:rPr>
          <w:rFonts w:hint="eastAsia"/>
        </w:rPr>
        <w:t>本办法</w:t>
      </w:r>
      <w:r>
        <w:t>适用于全校师生员工的职务发明创造</w:t>
      </w:r>
      <w:r>
        <w:rPr>
          <w:rFonts w:hint="eastAsia"/>
        </w:rPr>
        <w:t>。</w:t>
      </w:r>
      <w:r>
        <w:t>本办法所称的</w:t>
      </w:r>
      <w:r>
        <w:t>“</w:t>
      </w:r>
      <w:r>
        <w:rPr>
          <w:rFonts w:hint="eastAsia"/>
        </w:rPr>
        <w:t>师生员工</w:t>
      </w:r>
      <w:r>
        <w:t>”</w:t>
      </w:r>
      <w:r>
        <w:rPr>
          <w:rFonts w:hint="eastAsia"/>
        </w:rPr>
        <w:t>，</w:t>
      </w:r>
      <w:r>
        <w:t>是指在学校工作的在编人员、临时聘用人员、博士后、校办企业职工等教职员工，以及在</w:t>
      </w:r>
      <w:r>
        <w:rPr>
          <w:rFonts w:hint="eastAsia"/>
        </w:rPr>
        <w:t>校</w:t>
      </w:r>
      <w:r>
        <w:t>学习的研究生、本科生</w:t>
      </w:r>
      <w:r>
        <w:rPr>
          <w:rFonts w:hint="eastAsia"/>
        </w:rPr>
        <w:t>、</w:t>
      </w:r>
      <w:r>
        <w:t>进修人员</w:t>
      </w:r>
      <w:r>
        <w:rPr>
          <w:rFonts w:hint="eastAsia"/>
        </w:rPr>
        <w:t>以及合作</w:t>
      </w:r>
      <w:r>
        <w:t>研究的</w:t>
      </w:r>
      <w:r>
        <w:rPr>
          <w:rFonts w:hint="eastAsia"/>
        </w:rPr>
        <w:t>客座</w:t>
      </w:r>
      <w:r>
        <w:t>研究人员。</w:t>
      </w:r>
    </w:p>
    <w:p w:rsidR="00F016D4" w:rsidRDefault="00F016D4" w:rsidP="00003228">
      <w:pPr>
        <w:spacing w:line="276" w:lineRule="auto"/>
      </w:pPr>
      <w:r>
        <w:rPr>
          <w:rFonts w:hint="eastAsia"/>
        </w:rPr>
        <w:t>第三条</w:t>
      </w:r>
      <w:r>
        <w:rPr>
          <w:rFonts w:hint="eastAsia"/>
        </w:rPr>
        <w:t xml:space="preserve"> </w:t>
      </w:r>
      <w:r w:rsidRPr="009567AF">
        <w:rPr>
          <w:rFonts w:hint="eastAsia"/>
        </w:rPr>
        <w:t>科研院负</w:t>
      </w:r>
      <w:r>
        <w:rPr>
          <w:rFonts w:hint="eastAsia"/>
        </w:rPr>
        <w:t>责</w:t>
      </w:r>
      <w:r>
        <w:t>我校</w:t>
      </w:r>
      <w:r>
        <w:rPr>
          <w:rFonts w:hint="eastAsia"/>
        </w:rPr>
        <w:t>的专利管理工作，并代表南京工业大学统一对外处理有关专利事务。</w:t>
      </w:r>
    </w:p>
    <w:p w:rsidR="00F016D4" w:rsidRDefault="00F016D4" w:rsidP="00003228">
      <w:pPr>
        <w:spacing w:line="276" w:lineRule="auto"/>
      </w:pPr>
      <w:r>
        <w:rPr>
          <w:rFonts w:hint="eastAsia"/>
        </w:rPr>
        <w:t>第</w:t>
      </w:r>
      <w:r w:rsidRPr="009567AF">
        <w:rPr>
          <w:rFonts w:hint="eastAsia"/>
        </w:rPr>
        <w:t>四条</w:t>
      </w:r>
      <w:r w:rsidRPr="009567AF">
        <w:rPr>
          <w:rFonts w:hint="eastAsia"/>
        </w:rPr>
        <w:t xml:space="preserve"> </w:t>
      </w:r>
      <w:r w:rsidRPr="009567AF">
        <w:rPr>
          <w:rFonts w:hint="eastAsia"/>
        </w:rPr>
        <w:t>各学部</w:t>
      </w:r>
      <w:r w:rsidRPr="009567AF">
        <w:t>（</w:t>
      </w:r>
      <w:r w:rsidRPr="009567AF">
        <w:rPr>
          <w:rFonts w:hint="eastAsia"/>
        </w:rPr>
        <w:t>院、所）领导应把专利管理工作纳入本单位的科研管理工作体系，分管科研工作的领导应具体负责本单位的专利管理工作。各学部</w:t>
      </w:r>
      <w:r w:rsidRPr="009567AF">
        <w:t>（</w:t>
      </w:r>
      <w:r w:rsidRPr="009567AF">
        <w:rPr>
          <w:rFonts w:hint="eastAsia"/>
        </w:rPr>
        <w:t>院、所）设专利联络员，由各学部</w:t>
      </w:r>
      <w:r w:rsidRPr="009567AF">
        <w:t>（</w:t>
      </w:r>
      <w:r w:rsidRPr="009567AF">
        <w:rPr>
          <w:rFonts w:hint="eastAsia"/>
        </w:rPr>
        <w:t>院、所）科研秘书兼</w:t>
      </w:r>
      <w:r>
        <w:rPr>
          <w:rFonts w:hint="eastAsia"/>
        </w:rPr>
        <w:t>任。</w:t>
      </w:r>
    </w:p>
    <w:p w:rsidR="00F016D4" w:rsidRDefault="00F016D4" w:rsidP="00003228">
      <w:pPr>
        <w:spacing w:line="276" w:lineRule="auto"/>
      </w:pPr>
      <w:r>
        <w:rPr>
          <w:rFonts w:hint="eastAsia"/>
        </w:rPr>
        <w:t>第</w:t>
      </w:r>
      <w:r w:rsidRPr="00C54E71">
        <w:rPr>
          <w:rFonts w:hint="eastAsia"/>
        </w:rPr>
        <w:t>五</w:t>
      </w:r>
      <w:r>
        <w:rPr>
          <w:rFonts w:hint="eastAsia"/>
        </w:rPr>
        <w:t>条</w:t>
      </w:r>
      <w:r>
        <w:rPr>
          <w:rFonts w:hint="eastAsia"/>
        </w:rPr>
        <w:t xml:space="preserve"> </w:t>
      </w:r>
      <w:r>
        <w:rPr>
          <w:rFonts w:hint="eastAsia"/>
        </w:rPr>
        <w:t>专利管理工作范围包括从组织申请专利起到专利权终止期间全程管理服务工作。凡</w:t>
      </w:r>
      <w:r>
        <w:t>我校</w:t>
      </w:r>
      <w:r>
        <w:rPr>
          <w:rFonts w:hint="eastAsia"/>
        </w:rPr>
        <w:t>已申请专利或已获得专利权的发明创造，均应按《专利法》及上级部门有关规定进行管理。</w:t>
      </w:r>
    </w:p>
    <w:p w:rsidR="00324F24" w:rsidRDefault="00324F24" w:rsidP="00003228">
      <w:pPr>
        <w:spacing w:line="276" w:lineRule="auto"/>
      </w:pPr>
    </w:p>
    <w:p w:rsidR="00F016D4" w:rsidRDefault="00F016D4" w:rsidP="00003228">
      <w:pPr>
        <w:spacing w:line="276" w:lineRule="auto"/>
        <w:rPr>
          <w:b/>
          <w:sz w:val="24"/>
        </w:rPr>
      </w:pPr>
      <w:r w:rsidRPr="00F016D4">
        <w:rPr>
          <w:rFonts w:hint="eastAsia"/>
          <w:b/>
          <w:sz w:val="24"/>
        </w:rPr>
        <w:t>第二章专利权的归属</w:t>
      </w:r>
    </w:p>
    <w:p w:rsidR="00F67039" w:rsidRDefault="00F67039" w:rsidP="00003228">
      <w:pPr>
        <w:spacing w:line="276" w:lineRule="auto"/>
      </w:pPr>
      <w:r>
        <w:rPr>
          <w:rFonts w:hint="eastAsia"/>
        </w:rPr>
        <w:t>第六条</w:t>
      </w:r>
      <w:r>
        <w:rPr>
          <w:rFonts w:hint="eastAsia"/>
        </w:rPr>
        <w:t xml:space="preserve"> </w:t>
      </w:r>
      <w:r w:rsidR="00324F24">
        <w:rPr>
          <w:rFonts w:hint="eastAsia"/>
        </w:rPr>
        <w:t>我校</w:t>
      </w:r>
      <w:r>
        <w:rPr>
          <w:rFonts w:hint="eastAsia"/>
        </w:rPr>
        <w:t>师生员工在本职工作中作出的职务发明创造，专利的申请权属南京工业大学。申请被授权后，学校为专利权人，未经学校许可，任何单位和个人都无权使用和转让。</w:t>
      </w:r>
    </w:p>
    <w:p w:rsidR="00F016D4" w:rsidRDefault="00F67039" w:rsidP="00003228">
      <w:pPr>
        <w:spacing w:line="276" w:lineRule="auto"/>
        <w:ind w:firstLineChars="200" w:firstLine="420"/>
      </w:pPr>
      <w:r>
        <w:rPr>
          <w:rFonts w:hint="eastAsia"/>
        </w:rPr>
        <w:t>利用我校的物质技术条件所完成的发明创造，学校与发明人或设计人订有合同，对申请专利的权利和专利权的归属作出约定的，从其约定。</w:t>
      </w:r>
    </w:p>
    <w:p w:rsidR="00F67039" w:rsidRDefault="00F67039" w:rsidP="00003228">
      <w:pPr>
        <w:spacing w:line="276" w:lineRule="auto"/>
        <w:ind w:firstLineChars="200" w:firstLine="420"/>
      </w:pPr>
      <w:r>
        <w:rPr>
          <w:rFonts w:hint="eastAsia"/>
        </w:rPr>
        <w:t>非职务发明创造，申请专利的权利属发明人或设计人。申请被批准后，发明人或设计人为专利权人，任何单位或个人不得侵犯其专利申请权和专利权。</w:t>
      </w:r>
    </w:p>
    <w:p w:rsidR="00F67039" w:rsidRDefault="00F67039" w:rsidP="00003228">
      <w:pPr>
        <w:spacing w:line="276" w:lineRule="auto"/>
      </w:pPr>
      <w:r>
        <w:rPr>
          <w:rFonts w:hint="eastAsia"/>
        </w:rPr>
        <w:t>第七条</w:t>
      </w:r>
      <w:r>
        <w:rPr>
          <w:rFonts w:hint="eastAsia"/>
        </w:rPr>
        <w:t xml:space="preserve"> </w:t>
      </w:r>
      <w:r>
        <w:rPr>
          <w:rFonts w:hint="eastAsia"/>
        </w:rPr>
        <w:t>凡符合下列情况之一者，为职务发明：</w:t>
      </w:r>
    </w:p>
    <w:p w:rsidR="00F67039" w:rsidRDefault="00F67039" w:rsidP="00003228">
      <w:pPr>
        <w:spacing w:line="276" w:lineRule="auto"/>
        <w:ind w:firstLineChars="200" w:firstLine="420"/>
      </w:pPr>
      <w:r>
        <w:rPr>
          <w:rFonts w:hint="eastAsia"/>
        </w:rPr>
        <w:t>1</w:t>
      </w:r>
      <w:r>
        <w:rPr>
          <w:rFonts w:hint="eastAsia"/>
        </w:rPr>
        <w:t>．在本职工作中所作出的或者主要利用</w:t>
      </w:r>
      <w:r w:rsidR="00625006">
        <w:rPr>
          <w:rFonts w:hint="eastAsia"/>
        </w:rPr>
        <w:t>我校</w:t>
      </w:r>
      <w:r>
        <w:rPr>
          <w:rFonts w:hint="eastAsia"/>
        </w:rPr>
        <w:t>的物质条件</w:t>
      </w:r>
      <w:r>
        <w:rPr>
          <w:rFonts w:hint="eastAsia"/>
        </w:rPr>
        <w:t>(</w:t>
      </w:r>
      <w:r>
        <w:rPr>
          <w:rFonts w:hint="eastAsia"/>
        </w:rPr>
        <w:t>资金、设备、零部件、原材料或者不对外公开的技术资料等</w:t>
      </w:r>
      <w:r>
        <w:rPr>
          <w:rFonts w:hint="eastAsia"/>
        </w:rPr>
        <w:t>)</w:t>
      </w:r>
      <w:r>
        <w:rPr>
          <w:rFonts w:hint="eastAsia"/>
        </w:rPr>
        <w:t>所完成的发明创造；</w:t>
      </w:r>
    </w:p>
    <w:p w:rsidR="00F67039" w:rsidRDefault="00F67039" w:rsidP="00003228">
      <w:pPr>
        <w:spacing w:line="276" w:lineRule="auto"/>
        <w:ind w:firstLine="420"/>
      </w:pPr>
      <w:r>
        <w:rPr>
          <w:rFonts w:hint="eastAsia"/>
        </w:rPr>
        <w:t>2</w:t>
      </w:r>
      <w:r>
        <w:rPr>
          <w:rFonts w:hint="eastAsia"/>
        </w:rPr>
        <w:t>．履行</w:t>
      </w:r>
      <w:r w:rsidR="00625006">
        <w:rPr>
          <w:rFonts w:hint="eastAsia"/>
        </w:rPr>
        <w:t>我校</w:t>
      </w:r>
      <w:r>
        <w:rPr>
          <w:rFonts w:hint="eastAsia"/>
        </w:rPr>
        <w:t>交付的本职工作之外的任务所作出的发明创造；</w:t>
      </w:r>
    </w:p>
    <w:p w:rsidR="00F67039" w:rsidRDefault="00F67039" w:rsidP="00003228">
      <w:pPr>
        <w:spacing w:line="276" w:lineRule="auto"/>
        <w:ind w:firstLineChars="200" w:firstLine="420"/>
      </w:pPr>
      <w:r>
        <w:rPr>
          <w:rFonts w:hint="eastAsia"/>
        </w:rPr>
        <w:t>3</w:t>
      </w:r>
      <w:r>
        <w:rPr>
          <w:rFonts w:hint="eastAsia"/>
        </w:rPr>
        <w:t>．退职、退休或者调动工作后一年内作出的与其在学校承担的本职工作或者学校分配的任务有关的发明创造。</w:t>
      </w:r>
    </w:p>
    <w:p w:rsidR="00324F24" w:rsidRDefault="00324F24" w:rsidP="00003228">
      <w:pPr>
        <w:spacing w:line="276" w:lineRule="auto"/>
      </w:pPr>
      <w:r>
        <w:rPr>
          <w:rFonts w:hint="eastAsia"/>
        </w:rPr>
        <w:t>第八条</w:t>
      </w:r>
      <w:r>
        <w:rPr>
          <w:rFonts w:hint="eastAsia"/>
        </w:rPr>
        <w:t xml:space="preserve"> </w:t>
      </w:r>
      <w:r>
        <w:rPr>
          <w:rFonts w:hint="eastAsia"/>
        </w:rPr>
        <w:t>我校与外单位协作完成的或接受外单位委托所完成的职务发明创造，其申请权和专利权的归属，按双方协议规定办理，若协议中无约定，申请专利的权利属于完成或者共同完成的单位，申请被批准后，申请单位为专利权人。</w:t>
      </w:r>
    </w:p>
    <w:p w:rsidR="00F67039" w:rsidRDefault="00324F24" w:rsidP="00003228">
      <w:pPr>
        <w:spacing w:line="276" w:lineRule="auto"/>
        <w:ind w:firstLineChars="200" w:firstLine="420"/>
      </w:pPr>
      <w:r>
        <w:rPr>
          <w:rFonts w:hint="eastAsia"/>
        </w:rPr>
        <w:t>我校</w:t>
      </w:r>
      <w:r>
        <w:t>的</w:t>
      </w:r>
      <w:r>
        <w:rPr>
          <w:rFonts w:hint="eastAsia"/>
        </w:rPr>
        <w:t>派出</w:t>
      </w:r>
      <w:r>
        <w:t>人员，包括访问学者、进修人员</w:t>
      </w:r>
      <w:r>
        <w:rPr>
          <w:rFonts w:hint="eastAsia"/>
        </w:rPr>
        <w:t>、公派</w:t>
      </w:r>
      <w:r>
        <w:t>留学生等派出国的人员和</w:t>
      </w:r>
      <w:r>
        <w:rPr>
          <w:rFonts w:hint="eastAsia"/>
        </w:rPr>
        <w:t>派往</w:t>
      </w:r>
      <w:r>
        <w:t>国内其他单位的研究人员</w:t>
      </w:r>
      <w:r>
        <w:rPr>
          <w:rFonts w:hint="eastAsia"/>
        </w:rPr>
        <w:t>，其本职</w:t>
      </w:r>
      <w:r>
        <w:t>工作中作出的发明创造，</w:t>
      </w:r>
      <w:r>
        <w:rPr>
          <w:rFonts w:hint="eastAsia"/>
        </w:rPr>
        <w:t>原则上</w:t>
      </w:r>
      <w:r>
        <w:t>归我校和派出单位共有，</w:t>
      </w:r>
      <w:r>
        <w:rPr>
          <w:rFonts w:hint="eastAsia"/>
        </w:rPr>
        <w:t>有协议约定</w:t>
      </w:r>
      <w:r>
        <w:t>归属的</w:t>
      </w:r>
      <w:r>
        <w:rPr>
          <w:rFonts w:hint="eastAsia"/>
        </w:rPr>
        <w:t>从其</w:t>
      </w:r>
      <w:r>
        <w:t>协议。</w:t>
      </w:r>
    </w:p>
    <w:p w:rsidR="00324F24" w:rsidRDefault="00324F24" w:rsidP="00003228">
      <w:pPr>
        <w:spacing w:line="276" w:lineRule="auto"/>
      </w:pPr>
      <w:r>
        <w:rPr>
          <w:rFonts w:hint="eastAsia"/>
        </w:rPr>
        <w:t>第九条</w:t>
      </w:r>
      <w:r>
        <w:rPr>
          <w:rFonts w:hint="eastAsia"/>
        </w:rPr>
        <w:t xml:space="preserve"> </w:t>
      </w:r>
      <w:r>
        <w:rPr>
          <w:rFonts w:hint="eastAsia"/>
        </w:rPr>
        <w:t>对职务发明是否要申请专利、专利申请是否撤回，专利权转</w:t>
      </w:r>
      <w:r w:rsidRPr="007D7B91">
        <w:rPr>
          <w:rFonts w:hint="eastAsia"/>
        </w:rPr>
        <w:t>让和放弃等，发明人可提出建议和理由，经所属部（院</w:t>
      </w:r>
      <w:r w:rsidRPr="007D7B91">
        <w:t>、所）</w:t>
      </w:r>
      <w:r w:rsidRPr="007D7B91">
        <w:rPr>
          <w:rFonts w:hint="eastAsia"/>
        </w:rPr>
        <w:t>领导批准后到科研院办理有</w:t>
      </w:r>
      <w:r>
        <w:rPr>
          <w:rFonts w:hint="eastAsia"/>
        </w:rPr>
        <w:t>关手续</w:t>
      </w:r>
      <w:r>
        <w:rPr>
          <w:rFonts w:hint="eastAsia"/>
        </w:rPr>
        <w:t>(</w:t>
      </w:r>
      <w:r>
        <w:rPr>
          <w:rFonts w:hint="eastAsia"/>
        </w:rPr>
        <w:t>凡涉及共有权时，</w:t>
      </w:r>
      <w:r>
        <w:rPr>
          <w:rFonts w:hint="eastAsia"/>
        </w:rPr>
        <w:lastRenderedPageBreak/>
        <w:t>均应由全体共有人在文件上签字和盖章</w:t>
      </w:r>
      <w:r>
        <w:rPr>
          <w:rFonts w:hint="eastAsia"/>
        </w:rPr>
        <w:t>)</w:t>
      </w:r>
      <w:r>
        <w:rPr>
          <w:rFonts w:hint="eastAsia"/>
        </w:rPr>
        <w:t>。</w:t>
      </w:r>
    </w:p>
    <w:p w:rsidR="00324F24" w:rsidRDefault="00324F24" w:rsidP="00003228">
      <w:pPr>
        <w:spacing w:line="276" w:lineRule="auto"/>
      </w:pPr>
      <w:r>
        <w:rPr>
          <w:rFonts w:hint="eastAsia"/>
        </w:rPr>
        <w:t>第十条</w:t>
      </w:r>
      <w:r>
        <w:rPr>
          <w:rFonts w:hint="eastAsia"/>
        </w:rPr>
        <w:t xml:space="preserve"> </w:t>
      </w:r>
      <w:r>
        <w:rPr>
          <w:rFonts w:hint="eastAsia"/>
        </w:rPr>
        <w:t>符合专利法规定的发明创造，才能申请专利。</w:t>
      </w:r>
    </w:p>
    <w:p w:rsidR="00324F24" w:rsidRDefault="00324F24" w:rsidP="00003228">
      <w:pPr>
        <w:spacing w:line="276" w:lineRule="auto"/>
      </w:pPr>
      <w:r>
        <w:rPr>
          <w:rFonts w:hint="eastAsia"/>
        </w:rPr>
        <w:t>第十一条</w:t>
      </w:r>
      <w:r>
        <w:rPr>
          <w:rFonts w:hint="eastAsia"/>
        </w:rPr>
        <w:t xml:space="preserve"> </w:t>
      </w:r>
      <w:r>
        <w:rPr>
          <w:rFonts w:hint="eastAsia"/>
        </w:rPr>
        <w:t>职务发明申请专利，</w:t>
      </w:r>
      <w:r>
        <w:t>必须在科研管理系统登记，</w:t>
      </w:r>
      <w:r>
        <w:rPr>
          <w:rFonts w:hint="eastAsia"/>
        </w:rPr>
        <w:t>提交</w:t>
      </w:r>
      <w:r w:rsidRPr="00BF0E02">
        <w:rPr>
          <w:rFonts w:hint="eastAsia"/>
        </w:rPr>
        <w:t>技术交底材料</w:t>
      </w:r>
      <w:r>
        <w:rPr>
          <w:rFonts w:hint="eastAsia"/>
        </w:rPr>
        <w:t>，附上能说明项目“三性”即新颖性、创造性和实用性的文献检索结果，由发明人所在的部</w:t>
      </w:r>
      <w:r>
        <w:t>（</w:t>
      </w:r>
      <w:r>
        <w:rPr>
          <w:rFonts w:hint="eastAsia"/>
        </w:rPr>
        <w:t>院、所）领导审批同意，由报科研院审批。</w:t>
      </w:r>
    </w:p>
    <w:p w:rsidR="00324F24" w:rsidRDefault="00324F24" w:rsidP="00003228">
      <w:pPr>
        <w:spacing w:line="276" w:lineRule="auto"/>
      </w:pPr>
      <w:r>
        <w:rPr>
          <w:rFonts w:hint="eastAsia"/>
        </w:rPr>
        <w:t>第十二条</w:t>
      </w:r>
      <w:r>
        <w:rPr>
          <w:rFonts w:hint="eastAsia"/>
        </w:rPr>
        <w:t xml:space="preserve"> </w:t>
      </w:r>
      <w:r>
        <w:rPr>
          <w:rFonts w:hint="eastAsia"/>
        </w:rPr>
        <w:t>对部</w:t>
      </w:r>
      <w:r>
        <w:t>（</w:t>
      </w:r>
      <w:r>
        <w:rPr>
          <w:rFonts w:hint="eastAsia"/>
        </w:rPr>
        <w:t>院、所</w:t>
      </w:r>
      <w:r>
        <w:t>）</w:t>
      </w:r>
      <w:r>
        <w:rPr>
          <w:rFonts w:hint="eastAsia"/>
        </w:rPr>
        <w:t>上报的申请项目，科研院就其专利性和实施、推广前景及经济效益提出综合分析意见，对决定申请的项目原则上由科研院委托代理机构，</w:t>
      </w:r>
      <w:r>
        <w:t>并</w:t>
      </w:r>
      <w:r>
        <w:rPr>
          <w:rFonts w:hint="eastAsia"/>
        </w:rPr>
        <w:t>补助</w:t>
      </w:r>
      <w:r>
        <w:t>一定的</w:t>
      </w:r>
      <w:r>
        <w:rPr>
          <w:rFonts w:hint="eastAsia"/>
        </w:rPr>
        <w:t>专利</w:t>
      </w:r>
      <w:r>
        <w:t>申请和专利代理费用，</w:t>
      </w:r>
      <w:r>
        <w:rPr>
          <w:rFonts w:hint="eastAsia"/>
        </w:rPr>
        <w:t>费用</w:t>
      </w:r>
      <w:r>
        <w:t>标准</w:t>
      </w:r>
      <w:r>
        <w:rPr>
          <w:rFonts w:hint="eastAsia"/>
        </w:rPr>
        <w:t>见</w:t>
      </w:r>
      <w:r>
        <w:t>《</w:t>
      </w:r>
      <w:r>
        <w:rPr>
          <w:rFonts w:hint="eastAsia"/>
        </w:rPr>
        <w:t>南京</w:t>
      </w:r>
      <w:r>
        <w:t>工业大学专利基金管理办法》</w:t>
      </w:r>
      <w:r>
        <w:rPr>
          <w:rFonts w:hint="eastAsia"/>
        </w:rPr>
        <w:t>。</w:t>
      </w:r>
    </w:p>
    <w:p w:rsidR="00324F24" w:rsidRDefault="00324F24" w:rsidP="00003228">
      <w:pPr>
        <w:spacing w:line="276" w:lineRule="auto"/>
        <w:ind w:firstLineChars="196" w:firstLine="412"/>
      </w:pPr>
      <w:r w:rsidRPr="00324F24">
        <w:rPr>
          <w:rFonts w:hint="eastAsia"/>
        </w:rPr>
        <w:t>非职务发明申请专利，请</w:t>
      </w:r>
      <w:r w:rsidRPr="00324F24">
        <w:t>填写《</w:t>
      </w:r>
      <w:r w:rsidRPr="00324F24">
        <w:rPr>
          <w:rFonts w:hint="eastAsia"/>
        </w:rPr>
        <w:t>南京</w:t>
      </w:r>
      <w:r w:rsidRPr="00324F24">
        <w:t>工业大学</w:t>
      </w:r>
      <w:r w:rsidRPr="00324F24">
        <w:rPr>
          <w:rFonts w:hint="eastAsia"/>
        </w:rPr>
        <w:t>师生</w:t>
      </w:r>
      <w:r w:rsidRPr="00324F24">
        <w:t>员工非职务发明登记表》</w:t>
      </w:r>
      <w:r w:rsidRPr="00324F24">
        <w:rPr>
          <w:rFonts w:hint="eastAsia"/>
        </w:rPr>
        <w:t>，</w:t>
      </w:r>
      <w:r w:rsidRPr="00324F24">
        <w:t>写明</w:t>
      </w:r>
      <w:r w:rsidRPr="00324F24">
        <w:rPr>
          <w:rFonts w:hint="eastAsia"/>
        </w:rPr>
        <w:t>该发明创造</w:t>
      </w:r>
      <w:r w:rsidRPr="00324F24">
        <w:t>为非职务发明的理由，由部（</w:t>
      </w:r>
      <w:r w:rsidRPr="00324F24">
        <w:rPr>
          <w:rFonts w:hint="eastAsia"/>
        </w:rPr>
        <w:t>院</w:t>
      </w:r>
      <w:r w:rsidRPr="00324F24">
        <w:t>、所）</w:t>
      </w:r>
      <w:r w:rsidRPr="00324F24">
        <w:rPr>
          <w:rFonts w:hint="eastAsia"/>
        </w:rPr>
        <w:t>领导审核盖章</w:t>
      </w:r>
      <w:r w:rsidRPr="00324F24">
        <w:t>提交科研院</w:t>
      </w:r>
      <w:r w:rsidRPr="00324F24">
        <w:rPr>
          <w:rFonts w:hint="eastAsia"/>
        </w:rPr>
        <w:t>审核</w:t>
      </w:r>
      <w:r w:rsidRPr="00324F24">
        <w:t>，</w:t>
      </w:r>
      <w:r w:rsidRPr="00324F24">
        <w:rPr>
          <w:rFonts w:hint="eastAsia"/>
        </w:rPr>
        <w:t>如</w:t>
      </w:r>
      <w:r w:rsidRPr="00324F24">
        <w:t>审核通过，</w:t>
      </w:r>
      <w:r w:rsidRPr="00324F24">
        <w:rPr>
          <w:rFonts w:hint="eastAsia"/>
        </w:rPr>
        <w:t>由发明人自行申请，所有</w:t>
      </w:r>
      <w:r w:rsidRPr="00324F24">
        <w:t>费用自理</w:t>
      </w:r>
      <w:r w:rsidRPr="00324F24">
        <w:rPr>
          <w:rFonts w:hint="eastAsia"/>
        </w:rPr>
        <w:t>。</w:t>
      </w:r>
    </w:p>
    <w:p w:rsidR="00324F24" w:rsidRDefault="00324F24" w:rsidP="00003228">
      <w:pPr>
        <w:spacing w:line="276" w:lineRule="auto"/>
      </w:pPr>
      <w:r>
        <w:rPr>
          <w:rFonts w:hint="eastAsia"/>
        </w:rPr>
        <w:t>第十三条</w:t>
      </w:r>
      <w:r>
        <w:t xml:space="preserve"> </w:t>
      </w:r>
      <w:r>
        <w:rPr>
          <w:rFonts w:hint="eastAsia"/>
        </w:rPr>
        <w:t>职务发明创造申请专利后，发明人</w:t>
      </w:r>
      <w:r w:rsidRPr="00324F24">
        <w:rPr>
          <w:rFonts w:hint="eastAsia"/>
        </w:rPr>
        <w:t>应在收到</w:t>
      </w:r>
      <w:r w:rsidRPr="00324F24">
        <w:t>受理通知书一个月内</w:t>
      </w:r>
      <w:r w:rsidRPr="00324F24">
        <w:rPr>
          <w:rFonts w:hint="eastAsia"/>
        </w:rPr>
        <w:t>将</w:t>
      </w:r>
      <w:r>
        <w:rPr>
          <w:rFonts w:hint="eastAsia"/>
        </w:rPr>
        <w:t>申请号报科研院备案</w:t>
      </w:r>
      <w:r>
        <w:t>，</w:t>
      </w:r>
      <w:r>
        <w:rPr>
          <w:rFonts w:hint="eastAsia"/>
        </w:rPr>
        <w:t>以统计发放专利</w:t>
      </w:r>
      <w:r>
        <w:t>申请</w:t>
      </w:r>
      <w:r>
        <w:rPr>
          <w:rFonts w:hint="eastAsia"/>
        </w:rPr>
        <w:t>补助。</w:t>
      </w:r>
    </w:p>
    <w:p w:rsidR="00324F24" w:rsidRDefault="00324F24" w:rsidP="00003228">
      <w:pPr>
        <w:spacing w:line="276" w:lineRule="auto"/>
      </w:pPr>
      <w:r>
        <w:rPr>
          <w:rFonts w:hint="eastAsia"/>
        </w:rPr>
        <w:t>第十四条</w:t>
      </w:r>
      <w:r>
        <w:rPr>
          <w:rFonts w:hint="eastAsia"/>
        </w:rPr>
        <w:t xml:space="preserve"> </w:t>
      </w:r>
      <w:r>
        <w:rPr>
          <w:rFonts w:hint="eastAsia"/>
        </w:rPr>
        <w:t>为确保发明创造的新颖性，专利申请提交前，发明人及其所在单位不得以任何方式公开发明创造的内容。科技成果鉴定、技术贸易、发表论文或公开试用等均必须在办完专利申请手续，并取得专利申请号之后，酌情进行。</w:t>
      </w:r>
    </w:p>
    <w:p w:rsidR="00324F24" w:rsidRDefault="00324F24" w:rsidP="00003228">
      <w:pPr>
        <w:spacing w:line="276" w:lineRule="auto"/>
      </w:pPr>
      <w:r>
        <w:rPr>
          <w:rFonts w:hint="eastAsia"/>
        </w:rPr>
        <w:t>第十五条</w:t>
      </w:r>
      <w:r>
        <w:rPr>
          <w:rFonts w:hint="eastAsia"/>
        </w:rPr>
        <w:t xml:space="preserve"> </w:t>
      </w:r>
      <w:r w:rsidR="00625006">
        <w:rPr>
          <w:rFonts w:hint="eastAsia"/>
        </w:rPr>
        <w:t>我校</w:t>
      </w:r>
      <w:r>
        <w:rPr>
          <w:rFonts w:hint="eastAsia"/>
        </w:rPr>
        <w:t>的职务发明创造需向国外申请专利的，应由发明人及其所在单位提出申请报告和可行性论证报告，经科技处核准，报校审批，首先申请中国专利，并委托国务院专利行政部门指定的专利代理机构办理。</w:t>
      </w:r>
    </w:p>
    <w:p w:rsidR="00324F24" w:rsidRDefault="00324F24" w:rsidP="00003228">
      <w:pPr>
        <w:spacing w:line="276" w:lineRule="auto"/>
      </w:pPr>
    </w:p>
    <w:p w:rsidR="00324F24" w:rsidRPr="00324F24" w:rsidRDefault="00324F24" w:rsidP="00003228">
      <w:pPr>
        <w:spacing w:line="276" w:lineRule="auto"/>
        <w:rPr>
          <w:b/>
          <w:sz w:val="24"/>
        </w:rPr>
      </w:pPr>
      <w:r w:rsidRPr="00324F24">
        <w:rPr>
          <w:rFonts w:hint="eastAsia"/>
          <w:b/>
          <w:sz w:val="24"/>
        </w:rPr>
        <w:t>第三</w:t>
      </w:r>
      <w:r>
        <w:rPr>
          <w:rFonts w:hint="eastAsia"/>
          <w:b/>
          <w:sz w:val="24"/>
        </w:rPr>
        <w:t>章</w:t>
      </w:r>
      <w:r>
        <w:rPr>
          <w:rFonts w:hint="eastAsia"/>
          <w:b/>
          <w:sz w:val="24"/>
        </w:rPr>
        <w:t xml:space="preserve"> </w:t>
      </w:r>
      <w:r w:rsidRPr="00324F24">
        <w:rPr>
          <w:rFonts w:hint="eastAsia"/>
          <w:b/>
          <w:sz w:val="24"/>
        </w:rPr>
        <w:t>专利的</w:t>
      </w:r>
      <w:r w:rsidRPr="00324F24">
        <w:rPr>
          <w:b/>
          <w:sz w:val="24"/>
        </w:rPr>
        <w:t>实施</w:t>
      </w:r>
    </w:p>
    <w:p w:rsidR="00324F24" w:rsidRDefault="00324F24" w:rsidP="00003228">
      <w:pPr>
        <w:spacing w:line="276" w:lineRule="auto"/>
      </w:pPr>
      <w:r w:rsidRPr="00324F24">
        <w:rPr>
          <w:rFonts w:hint="eastAsia"/>
        </w:rPr>
        <w:t>第十六条</w:t>
      </w:r>
      <w:r w:rsidRPr="00324F24">
        <w:rPr>
          <w:rFonts w:hint="eastAsia"/>
        </w:rPr>
        <w:t xml:space="preserve"> </w:t>
      </w:r>
      <w:r w:rsidRPr="00324F24">
        <w:rPr>
          <w:rFonts w:hint="eastAsia"/>
        </w:rPr>
        <w:t>我校</w:t>
      </w:r>
      <w:r w:rsidRPr="00324F24">
        <w:t>鼓励专利技术转化实施，</w:t>
      </w:r>
      <w:r w:rsidRPr="00324F24">
        <w:rPr>
          <w:rFonts w:hint="eastAsia"/>
        </w:rPr>
        <w:t>学校所持（所）有的专利技术作为出资或入股时，或向企业及其他组织转移转化（包括</w:t>
      </w:r>
      <w:r w:rsidRPr="00324F24">
        <w:t>实施许可和专利权</w:t>
      </w:r>
      <w:r w:rsidRPr="00324F24">
        <w:rPr>
          <w:rFonts w:hint="eastAsia"/>
        </w:rPr>
        <w:t>、</w:t>
      </w:r>
      <w:r w:rsidRPr="00324F24">
        <w:t>专利申请权转移）</w:t>
      </w:r>
      <w:r w:rsidRPr="00324F24">
        <w:rPr>
          <w:rFonts w:hint="eastAsia"/>
        </w:rPr>
        <w:t>时，可以通过在技术交易市场挂牌、拍卖等方式确定价格，也可以通过协议定价。协议定价的，在校内公示科技成果名称、简介等基本要素和拟交易价格、价格形成过程等，公示时间不少于</w:t>
      </w:r>
      <w:r w:rsidRPr="00324F24">
        <w:rPr>
          <w:rFonts w:hint="eastAsia"/>
        </w:rPr>
        <w:t>15</w:t>
      </w:r>
      <w:r w:rsidRPr="00324F24">
        <w:rPr>
          <w:rFonts w:hint="eastAsia"/>
        </w:rPr>
        <w:t>日，接受</w:t>
      </w:r>
      <w:r w:rsidRPr="00324F24">
        <w:t>公众和纪委监督</w:t>
      </w:r>
      <w:r w:rsidRPr="00324F24">
        <w:rPr>
          <w:rFonts w:hint="eastAsia"/>
        </w:rPr>
        <w:t>。</w:t>
      </w:r>
    </w:p>
    <w:p w:rsidR="00324F24" w:rsidRDefault="00324F24" w:rsidP="00003228">
      <w:pPr>
        <w:spacing w:line="276" w:lineRule="auto"/>
      </w:pPr>
      <w:r w:rsidRPr="00324F24">
        <w:rPr>
          <w:rFonts w:hint="eastAsia"/>
        </w:rPr>
        <w:t>第十七条</w:t>
      </w:r>
      <w:r w:rsidRPr="00324F24">
        <w:rPr>
          <w:rFonts w:hint="eastAsia"/>
        </w:rPr>
        <w:t xml:space="preserve"> </w:t>
      </w:r>
      <w:r w:rsidRPr="00324F24">
        <w:rPr>
          <w:rFonts w:hint="eastAsia"/>
        </w:rPr>
        <w:t>专利技术</w:t>
      </w:r>
      <w:r w:rsidRPr="00324F24">
        <w:t>的转化须以书面的形式签订</w:t>
      </w:r>
      <w:r w:rsidRPr="00324F24">
        <w:rPr>
          <w:rFonts w:hint="eastAsia"/>
        </w:rPr>
        <w:t>合同</w:t>
      </w:r>
      <w:r w:rsidRPr="00324F24">
        <w:t>，合同，要明确专利的名称、实施内容、双方的权利和</w:t>
      </w:r>
      <w:r w:rsidRPr="00324F24">
        <w:rPr>
          <w:rFonts w:hint="eastAsia"/>
        </w:rPr>
        <w:t>义务、</w:t>
      </w:r>
      <w:r w:rsidRPr="00324F24">
        <w:t>费用及支付与</w:t>
      </w:r>
      <w:r w:rsidRPr="00324F24">
        <w:rPr>
          <w:rFonts w:hint="eastAsia"/>
        </w:rPr>
        <w:t>时间</w:t>
      </w:r>
      <w:r w:rsidRPr="00324F24">
        <w:t>、保密、后续开发、违约责任和仲裁等主要条款，</w:t>
      </w:r>
      <w:r w:rsidRPr="00324F24">
        <w:rPr>
          <w:rFonts w:hint="eastAsia"/>
        </w:rPr>
        <w:t>经</w:t>
      </w:r>
      <w:r w:rsidRPr="00324F24">
        <w:t>科研院</w:t>
      </w:r>
      <w:r w:rsidRPr="00324F24">
        <w:rPr>
          <w:rFonts w:hint="eastAsia"/>
        </w:rPr>
        <w:t>审批，公示</w:t>
      </w:r>
      <w:r w:rsidRPr="00324F24">
        <w:t>无异议后</w:t>
      </w:r>
      <w:r w:rsidRPr="00324F24">
        <w:rPr>
          <w:rFonts w:hint="eastAsia"/>
        </w:rPr>
        <w:t>我校</w:t>
      </w:r>
      <w:r w:rsidRPr="00324F24">
        <w:t>与</w:t>
      </w:r>
      <w:r w:rsidRPr="00324F24">
        <w:rPr>
          <w:rFonts w:hint="eastAsia"/>
        </w:rPr>
        <w:t>专利</w:t>
      </w:r>
      <w:r w:rsidRPr="00324F24">
        <w:t>申请权的</w:t>
      </w:r>
      <w:r w:rsidRPr="00324F24">
        <w:rPr>
          <w:rFonts w:hint="eastAsia"/>
        </w:rPr>
        <w:t>受让方、专利权</w:t>
      </w:r>
      <w:r w:rsidRPr="00324F24">
        <w:t>的受让方或被许可方签订</w:t>
      </w:r>
      <w:r w:rsidRPr="00324F24">
        <w:rPr>
          <w:rFonts w:hint="eastAsia"/>
        </w:rPr>
        <w:t>合同</w:t>
      </w:r>
      <w:r w:rsidRPr="00324F24">
        <w:t>。</w:t>
      </w:r>
      <w:r w:rsidRPr="00324F24">
        <w:rPr>
          <w:rFonts w:hint="eastAsia"/>
        </w:rPr>
        <w:t>合同</w:t>
      </w:r>
      <w:r w:rsidRPr="00324F24">
        <w:t>生效后，专利发明人及其所在部门必须依法认真履行合同所规定的许可方各项业务，</w:t>
      </w:r>
      <w:r w:rsidRPr="00324F24">
        <w:rPr>
          <w:rFonts w:hint="eastAsia"/>
        </w:rPr>
        <w:t>科研院</w:t>
      </w:r>
      <w:r w:rsidRPr="00324F24">
        <w:t>依法监督合同的履行</w:t>
      </w:r>
      <w:r w:rsidRPr="00324F24">
        <w:rPr>
          <w:rFonts w:hint="eastAsia"/>
        </w:rPr>
        <w:t>。专利技术</w:t>
      </w:r>
      <w:r w:rsidRPr="00324F24">
        <w:t>转化</w:t>
      </w:r>
      <w:r w:rsidRPr="00324F24">
        <w:rPr>
          <w:rFonts w:hint="eastAsia"/>
        </w:rPr>
        <w:t>所获</w:t>
      </w:r>
      <w:r w:rsidRPr="00324F24">
        <w:t>经费按《</w:t>
      </w:r>
      <w:r w:rsidRPr="00324F24">
        <w:rPr>
          <w:rFonts w:hint="eastAsia"/>
        </w:rPr>
        <w:t>南京工业大学科研经费管理办法</w:t>
      </w:r>
      <w:r w:rsidRPr="00324F24">
        <w:t>》</w:t>
      </w:r>
      <w:r w:rsidRPr="00324F24">
        <w:rPr>
          <w:rFonts w:hint="eastAsia"/>
        </w:rPr>
        <w:t>和《南京工业大学科研经费管理实施细则</w:t>
      </w:r>
      <w:r w:rsidRPr="00324F24">
        <w:t>》</w:t>
      </w:r>
      <w:r w:rsidRPr="00324F24">
        <w:rPr>
          <w:rFonts w:hint="eastAsia"/>
        </w:rPr>
        <w:t>中的</w:t>
      </w:r>
      <w:r w:rsidRPr="00324F24">
        <w:t>横向经费</w:t>
      </w:r>
      <w:r w:rsidRPr="00324F24">
        <w:rPr>
          <w:rFonts w:hint="eastAsia"/>
        </w:rPr>
        <w:t>使用</w:t>
      </w:r>
      <w:r w:rsidRPr="00324F24">
        <w:t>。</w:t>
      </w:r>
    </w:p>
    <w:p w:rsidR="00324F24" w:rsidRDefault="00324F24" w:rsidP="00003228">
      <w:pPr>
        <w:spacing w:line="276" w:lineRule="auto"/>
      </w:pPr>
      <w:r>
        <w:rPr>
          <w:rFonts w:hint="eastAsia"/>
        </w:rPr>
        <w:t>第十八条</w:t>
      </w:r>
      <w:r>
        <w:rPr>
          <w:rFonts w:hint="eastAsia"/>
        </w:rPr>
        <w:t xml:space="preserve"> </w:t>
      </w:r>
      <w:r>
        <w:rPr>
          <w:rFonts w:hint="eastAsia"/>
        </w:rPr>
        <w:t>我校</w:t>
      </w:r>
      <w:r>
        <w:t>师生员工</w:t>
      </w:r>
      <w:r>
        <w:rPr>
          <w:rFonts w:hint="eastAsia"/>
        </w:rPr>
        <w:t>申报</w:t>
      </w:r>
      <w:r>
        <w:t>有关人才计划或科技型企业</w:t>
      </w:r>
      <w:r>
        <w:rPr>
          <w:rFonts w:hint="eastAsia"/>
        </w:rPr>
        <w:t>需要</w:t>
      </w:r>
      <w:r>
        <w:t>使用</w:t>
      </w:r>
      <w:r>
        <w:rPr>
          <w:rFonts w:hint="eastAsia"/>
        </w:rPr>
        <w:t>我校</w:t>
      </w:r>
      <w:r>
        <w:t>专利的，</w:t>
      </w:r>
      <w:r>
        <w:rPr>
          <w:rFonts w:hint="eastAsia"/>
        </w:rPr>
        <w:t>该</w:t>
      </w:r>
      <w:r>
        <w:t>师生员工必须是该专利（</w:t>
      </w:r>
      <w:r>
        <w:rPr>
          <w:rFonts w:hint="eastAsia"/>
        </w:rPr>
        <w:t>申请</w:t>
      </w:r>
      <w:r>
        <w:t>）</w:t>
      </w:r>
      <w:r>
        <w:rPr>
          <w:rFonts w:hint="eastAsia"/>
        </w:rPr>
        <w:t>的</w:t>
      </w:r>
      <w:r>
        <w:t>主要发明人，</w:t>
      </w:r>
      <w:r>
        <w:rPr>
          <w:rFonts w:hint="eastAsia"/>
        </w:rPr>
        <w:t>且必须</w:t>
      </w:r>
      <w:r>
        <w:t>满足</w:t>
      </w:r>
      <w:r>
        <w:rPr>
          <w:rFonts w:hint="eastAsia"/>
        </w:rPr>
        <w:t>以下</w:t>
      </w:r>
      <w:r>
        <w:t>条件：</w:t>
      </w:r>
      <w:r>
        <w:rPr>
          <w:rFonts w:hint="eastAsia"/>
        </w:rPr>
        <w:t>我校</w:t>
      </w:r>
      <w:r>
        <w:t>作为专利（</w:t>
      </w:r>
      <w:r>
        <w:rPr>
          <w:rFonts w:hint="eastAsia"/>
        </w:rPr>
        <w:t>申请</w:t>
      </w:r>
      <w:r>
        <w:t>）</w:t>
      </w:r>
      <w:r>
        <w:rPr>
          <w:rFonts w:hint="eastAsia"/>
        </w:rPr>
        <w:t>权人以</w:t>
      </w:r>
      <w:r>
        <w:t>技术入股形式参与人才计划创办的科技型企业，所占股份不低于</w:t>
      </w:r>
      <w:r>
        <w:rPr>
          <w:rFonts w:hint="eastAsia"/>
        </w:rPr>
        <w:t>2</w:t>
      </w:r>
      <w:r>
        <w:t>0%</w:t>
      </w:r>
      <w:r>
        <w:t>，并且订立书面合同，根据需要采取专利</w:t>
      </w:r>
      <w:r>
        <w:rPr>
          <w:rFonts w:hint="eastAsia"/>
        </w:rPr>
        <w:t>许可</w:t>
      </w:r>
      <w:r>
        <w:t>或专利转让的方式进行。</w:t>
      </w:r>
    </w:p>
    <w:p w:rsidR="00324F24" w:rsidRDefault="00324F24" w:rsidP="00003228">
      <w:pPr>
        <w:spacing w:line="276" w:lineRule="auto"/>
      </w:pPr>
      <w:r>
        <w:rPr>
          <w:rFonts w:hint="eastAsia"/>
        </w:rPr>
        <w:t>第十九</w:t>
      </w:r>
      <w:r>
        <w:t>条</w:t>
      </w:r>
      <w:r>
        <w:rPr>
          <w:rFonts w:hint="eastAsia"/>
        </w:rPr>
        <w:t xml:space="preserve"> </w:t>
      </w:r>
      <w:r>
        <w:rPr>
          <w:rFonts w:hint="eastAsia"/>
        </w:rPr>
        <w:t>科研院对</w:t>
      </w:r>
      <w:r>
        <w:t>发明人</w:t>
      </w:r>
      <w:r w:rsidRPr="00C53E5E">
        <w:rPr>
          <w:rFonts w:hint="eastAsia"/>
        </w:rPr>
        <w:t>处理</w:t>
      </w:r>
      <w:r w:rsidRPr="002D3986">
        <w:rPr>
          <w:rFonts w:hint="eastAsia"/>
        </w:rPr>
        <w:t>专利侵权纠纷</w:t>
      </w:r>
      <w:r>
        <w:rPr>
          <w:rFonts w:hint="eastAsia"/>
        </w:rPr>
        <w:t>给予</w:t>
      </w:r>
      <w:r>
        <w:t>充分支持</w:t>
      </w:r>
      <w:r>
        <w:rPr>
          <w:rFonts w:hint="eastAsia"/>
        </w:rPr>
        <w:t>和</w:t>
      </w:r>
      <w:r>
        <w:t>配合</w:t>
      </w:r>
      <w:r w:rsidRPr="002D3986">
        <w:rPr>
          <w:rFonts w:hint="eastAsia"/>
        </w:rPr>
        <w:t>。</w:t>
      </w:r>
    </w:p>
    <w:p w:rsidR="00324F24" w:rsidRDefault="00324F24" w:rsidP="00003228">
      <w:pPr>
        <w:spacing w:line="276" w:lineRule="auto"/>
      </w:pPr>
    </w:p>
    <w:p w:rsidR="00324F24" w:rsidRDefault="00324F24" w:rsidP="00003228">
      <w:pPr>
        <w:spacing w:line="276" w:lineRule="auto"/>
        <w:rPr>
          <w:b/>
          <w:sz w:val="24"/>
        </w:rPr>
      </w:pPr>
      <w:r w:rsidRPr="00324F24">
        <w:rPr>
          <w:rFonts w:hint="eastAsia"/>
          <w:b/>
          <w:sz w:val="24"/>
        </w:rPr>
        <w:lastRenderedPageBreak/>
        <w:t>第四章</w:t>
      </w:r>
      <w:r w:rsidRPr="00324F24">
        <w:rPr>
          <w:b/>
          <w:sz w:val="24"/>
        </w:rPr>
        <w:t xml:space="preserve"> </w:t>
      </w:r>
      <w:r w:rsidRPr="00324F24">
        <w:rPr>
          <w:rFonts w:hint="eastAsia"/>
          <w:b/>
          <w:sz w:val="24"/>
        </w:rPr>
        <w:t>奖励</w:t>
      </w:r>
    </w:p>
    <w:p w:rsidR="00324F24" w:rsidRDefault="00324F24" w:rsidP="00003228">
      <w:pPr>
        <w:spacing w:line="276" w:lineRule="auto"/>
      </w:pPr>
      <w:r>
        <w:rPr>
          <w:rFonts w:hint="eastAsia"/>
        </w:rPr>
        <w:t>第二十条</w:t>
      </w:r>
      <w:r>
        <w:rPr>
          <w:rFonts w:hint="eastAsia"/>
        </w:rPr>
        <w:t xml:space="preserve"> </w:t>
      </w:r>
      <w:r>
        <w:rPr>
          <w:rFonts w:hint="eastAsia"/>
        </w:rPr>
        <w:t>授予专利权后，依法给职务发明人或设计人予以奖励。奖励办法参照《南京工业大学业绩</w:t>
      </w:r>
      <w:r>
        <w:t>专项奖励办法</w:t>
      </w:r>
      <w:r>
        <w:rPr>
          <w:rFonts w:hint="eastAsia"/>
        </w:rPr>
        <w:t>》给予奖励。奖金从校事业费支出。</w:t>
      </w:r>
    </w:p>
    <w:p w:rsidR="00324F24" w:rsidRDefault="00324F24" w:rsidP="00003228">
      <w:pPr>
        <w:spacing w:line="276" w:lineRule="auto"/>
      </w:pPr>
      <w:r>
        <w:rPr>
          <w:rFonts w:hint="eastAsia"/>
        </w:rPr>
        <w:t>第二十一条</w:t>
      </w:r>
      <w:r>
        <w:rPr>
          <w:rFonts w:hint="eastAsia"/>
        </w:rPr>
        <w:t xml:space="preserve"> </w:t>
      </w:r>
      <w:r>
        <w:rPr>
          <w:rFonts w:hint="eastAsia"/>
        </w:rPr>
        <w:t>在评聘专业技术职务时，已授权的专利作为职称评定的依据。</w:t>
      </w:r>
    </w:p>
    <w:p w:rsidR="00324F24" w:rsidRDefault="00324F24" w:rsidP="00003228">
      <w:pPr>
        <w:spacing w:line="276" w:lineRule="auto"/>
      </w:pPr>
      <w:r>
        <w:rPr>
          <w:rFonts w:hint="eastAsia"/>
        </w:rPr>
        <w:t>第二十二条</w:t>
      </w:r>
      <w:r>
        <w:rPr>
          <w:rFonts w:hint="eastAsia"/>
        </w:rPr>
        <w:t xml:space="preserve"> </w:t>
      </w:r>
      <w:r>
        <w:rPr>
          <w:rFonts w:hint="eastAsia"/>
        </w:rPr>
        <w:t>我校持有的专利实施后，根据取得的经济效益，按国家和学校有关规定对发明人给予奖励，奖金从发明人或设计人的课题或专利实施等费用中支出。</w:t>
      </w:r>
    </w:p>
    <w:p w:rsidR="00324F24" w:rsidRDefault="00324F24" w:rsidP="00003228">
      <w:pPr>
        <w:spacing w:line="276" w:lineRule="auto"/>
        <w:rPr>
          <w:b/>
          <w:sz w:val="24"/>
        </w:rPr>
      </w:pPr>
    </w:p>
    <w:p w:rsidR="00324F24" w:rsidRDefault="00324F24" w:rsidP="00003228">
      <w:pPr>
        <w:spacing w:line="276" w:lineRule="auto"/>
        <w:rPr>
          <w:b/>
          <w:sz w:val="24"/>
        </w:rPr>
      </w:pPr>
      <w:r w:rsidRPr="00324F24">
        <w:rPr>
          <w:rFonts w:hint="eastAsia"/>
          <w:b/>
          <w:sz w:val="24"/>
        </w:rPr>
        <w:t>第五章</w:t>
      </w:r>
      <w:r>
        <w:rPr>
          <w:rFonts w:hint="eastAsia"/>
          <w:b/>
          <w:sz w:val="24"/>
        </w:rPr>
        <w:t xml:space="preserve"> </w:t>
      </w:r>
      <w:r w:rsidRPr="00324F24">
        <w:rPr>
          <w:rFonts w:hint="eastAsia"/>
          <w:b/>
          <w:sz w:val="24"/>
        </w:rPr>
        <w:t>附则</w:t>
      </w:r>
    </w:p>
    <w:p w:rsidR="00324F24" w:rsidRDefault="00324F24" w:rsidP="00003228">
      <w:pPr>
        <w:spacing w:line="276" w:lineRule="auto"/>
      </w:pPr>
      <w:r>
        <w:rPr>
          <w:rFonts w:hint="eastAsia"/>
        </w:rPr>
        <w:t>第二十三条</w:t>
      </w:r>
      <w:r>
        <w:rPr>
          <w:rFonts w:hint="eastAsia"/>
        </w:rPr>
        <w:t xml:space="preserve"> </w:t>
      </w:r>
      <w:r>
        <w:rPr>
          <w:rFonts w:hint="eastAsia"/>
        </w:rPr>
        <w:t>本办法由校长授权科研院负责解释。</w:t>
      </w:r>
    </w:p>
    <w:p w:rsidR="00324F24" w:rsidRDefault="00324F24" w:rsidP="00003228">
      <w:pPr>
        <w:spacing w:line="276" w:lineRule="auto"/>
      </w:pPr>
      <w:r>
        <w:rPr>
          <w:rFonts w:hint="eastAsia"/>
        </w:rPr>
        <w:t>第二十四条</w:t>
      </w:r>
      <w:r>
        <w:rPr>
          <w:rFonts w:hint="eastAsia"/>
        </w:rPr>
        <w:t xml:space="preserve"> </w:t>
      </w:r>
      <w:r>
        <w:rPr>
          <w:rFonts w:hint="eastAsia"/>
        </w:rPr>
        <w:t>本办法自公布之日起执行。</w:t>
      </w:r>
    </w:p>
    <w:p w:rsidR="00324F24" w:rsidRDefault="00324F24" w:rsidP="00003228">
      <w:pPr>
        <w:spacing w:line="276" w:lineRule="auto"/>
        <w:ind w:firstLineChars="2750" w:firstLine="5775"/>
        <w:jc w:val="left"/>
      </w:pPr>
      <w:r>
        <w:rPr>
          <w:rFonts w:hint="eastAsia"/>
        </w:rPr>
        <w:t>南京工业大学</w:t>
      </w:r>
    </w:p>
    <w:p w:rsidR="00324F24" w:rsidRPr="00324F24" w:rsidRDefault="00324F24" w:rsidP="00003228">
      <w:pPr>
        <w:spacing w:line="276" w:lineRule="auto"/>
        <w:ind w:firstLineChars="2550" w:firstLine="5355"/>
        <w:rPr>
          <w:b/>
          <w:sz w:val="32"/>
        </w:rPr>
      </w:pPr>
      <w:r>
        <w:rPr>
          <w:rFonts w:hint="eastAsia"/>
        </w:rPr>
        <w:t>二</w:t>
      </w:r>
      <w:r>
        <w:rPr>
          <w:rFonts w:hint="eastAsia"/>
        </w:rPr>
        <w:t>0</w:t>
      </w:r>
      <w:r>
        <w:rPr>
          <w:rFonts w:hint="eastAsia"/>
        </w:rPr>
        <w:t>一七年</w:t>
      </w:r>
      <w:r>
        <w:rPr>
          <w:rFonts w:hint="eastAsia"/>
        </w:rPr>
        <w:t>XX</w:t>
      </w:r>
      <w:r>
        <w:rPr>
          <w:rFonts w:hint="eastAsia"/>
        </w:rPr>
        <w:t>月</w:t>
      </w:r>
      <w:r>
        <w:rPr>
          <w:rFonts w:hint="eastAsia"/>
        </w:rPr>
        <w:t>XX</w:t>
      </w:r>
      <w:r>
        <w:rPr>
          <w:rFonts w:hint="eastAsia"/>
        </w:rPr>
        <w:t>日</w:t>
      </w:r>
    </w:p>
    <w:sectPr w:rsidR="00324F24" w:rsidRPr="00324F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497" w:rsidRDefault="00135497" w:rsidP="00F016D4">
      <w:r>
        <w:separator/>
      </w:r>
    </w:p>
  </w:endnote>
  <w:endnote w:type="continuationSeparator" w:id="0">
    <w:p w:rsidR="00135497" w:rsidRDefault="00135497" w:rsidP="00F01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497" w:rsidRDefault="00135497" w:rsidP="00F016D4">
      <w:r>
        <w:separator/>
      </w:r>
    </w:p>
  </w:footnote>
  <w:footnote w:type="continuationSeparator" w:id="0">
    <w:p w:rsidR="00135497" w:rsidRDefault="00135497" w:rsidP="00F016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683B"/>
    <w:multiLevelType w:val="hybridMultilevel"/>
    <w:tmpl w:val="D506D952"/>
    <w:lvl w:ilvl="0" w:tplc="DBA04210">
      <w:start w:val="1"/>
      <w:numFmt w:val="japaneseCounting"/>
      <w:lvlText w:val="第%1章"/>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EAE31B5"/>
    <w:multiLevelType w:val="hybridMultilevel"/>
    <w:tmpl w:val="9D6A83C6"/>
    <w:lvl w:ilvl="0" w:tplc="A45CEFF2">
      <w:start w:val="1"/>
      <w:numFmt w:val="japaneseCounting"/>
      <w:lvlText w:val="第%1条"/>
      <w:lvlJc w:val="left"/>
      <w:pPr>
        <w:ind w:left="735" w:hanging="7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016D4"/>
    <w:rsid w:val="00003228"/>
    <w:rsid w:val="00135497"/>
    <w:rsid w:val="00324F24"/>
    <w:rsid w:val="00625006"/>
    <w:rsid w:val="00B5535A"/>
    <w:rsid w:val="00C35B0B"/>
    <w:rsid w:val="00D16EDD"/>
    <w:rsid w:val="00F016D4"/>
    <w:rsid w:val="00F6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40FA9D-9DB8-42FA-A7FB-53DC964E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6D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16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016D4"/>
    <w:rPr>
      <w:sz w:val="18"/>
      <w:szCs w:val="18"/>
    </w:rPr>
  </w:style>
  <w:style w:type="paragraph" w:styleId="a4">
    <w:name w:val="footer"/>
    <w:basedOn w:val="a"/>
    <w:link w:val="Char0"/>
    <w:uiPriority w:val="99"/>
    <w:semiHidden/>
    <w:unhideWhenUsed/>
    <w:rsid w:val="00F016D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016D4"/>
    <w:rPr>
      <w:sz w:val="18"/>
      <w:szCs w:val="18"/>
    </w:rPr>
  </w:style>
  <w:style w:type="paragraph" w:styleId="a5">
    <w:name w:val="List Paragraph"/>
    <w:basedOn w:val="a"/>
    <w:uiPriority w:val="34"/>
    <w:qFormat/>
    <w:rsid w:val="00F016D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382</Words>
  <Characters>2179</Characters>
  <Application>Microsoft Office Word</Application>
  <DocSecurity>0</DocSecurity>
  <Lines>18</Lines>
  <Paragraphs>5</Paragraphs>
  <ScaleCrop>false</ScaleCrop>
  <Company>Lenovo</Company>
  <LinksUpToDate>false</LinksUpToDate>
  <CharactersWithSpaces>2556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NjTech-KX</cp:lastModifiedBy>
  <cp:revision>4</cp:revision>
  <dcterms:created xsi:type="dcterms:W3CDTF">2017-01-16T05:00:00Z</dcterms:created>
  <dcterms:modified xsi:type="dcterms:W3CDTF">2017-01-16T06:04:00Z</dcterms:modified>
</cp:coreProperties>
</file>